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771CAB42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</w:t>
      </w:r>
      <w:r w:rsidR="00CA4C4C">
        <w:rPr>
          <w:rFonts w:ascii="Century Gothic" w:hAnsi="Century Gothic" w:cs="Arial"/>
          <w:sz w:val="16"/>
          <w:szCs w:val="16"/>
        </w:rPr>
        <w:t>7</w:t>
      </w:r>
      <w:r w:rsidRPr="00BB093D">
        <w:rPr>
          <w:rFonts w:ascii="Century Gothic" w:hAnsi="Century Gothic" w:cs="Arial"/>
          <w:sz w:val="16"/>
          <w:szCs w:val="16"/>
        </w:rPr>
        <w:t>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487948E4" w:rsidR="008E106A" w:rsidRPr="007D3C63" w:rsidRDefault="008E106A" w:rsidP="0072708F">
      <w:pPr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KP-P.2</w:t>
      </w:r>
      <w:r w:rsidR="00CA4C4C">
        <w:rPr>
          <w:rFonts w:ascii="Century Gothic" w:hAnsi="Century Gothic" w:cs="Arial"/>
          <w:b/>
          <w:sz w:val="18"/>
          <w:szCs w:val="18"/>
        </w:rPr>
        <w:t>71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</w:t>
      </w:r>
      <w:r w:rsidR="00CA4C4C">
        <w:rPr>
          <w:rFonts w:ascii="Century Gothic" w:hAnsi="Century Gothic" w:cs="Arial"/>
          <w:b/>
          <w:sz w:val="18"/>
          <w:szCs w:val="18"/>
        </w:rPr>
        <w:t>3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.202</w:t>
      </w:r>
      <w:r w:rsidR="00CA4C4C">
        <w:rPr>
          <w:rFonts w:ascii="Century Gothic" w:hAnsi="Century Gothic" w:cs="Arial"/>
          <w:b/>
          <w:sz w:val="18"/>
          <w:szCs w:val="18"/>
        </w:rPr>
        <w:t>6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</w:t>
      </w:r>
    </w:p>
    <w:p w14:paraId="3EDDCC0E" w14:textId="5D963257" w:rsidR="008E106A" w:rsidRPr="00977AD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</w:t>
      </w:r>
      <w:r w:rsidR="00C9223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</w:t>
      </w:r>
      <w:r w:rsid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  <w:t xml:space="preserve">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Rzeszów, dnia </w:t>
      </w:r>
      <w:r w:rsidR="00EA482B">
        <w:rPr>
          <w:rFonts w:ascii="Century Gothic" w:eastAsia="Arial Unicode MS" w:hAnsi="Century Gothic" w:cs="Arial Unicode MS"/>
          <w:sz w:val="18"/>
          <w:szCs w:val="18"/>
          <w:lang w:eastAsia="pl-PL"/>
        </w:rPr>
        <w:t>21</w:t>
      </w:r>
      <w:r w:rsidR="004B353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37763B">
        <w:rPr>
          <w:rFonts w:ascii="Century Gothic" w:eastAsia="Arial Unicode MS" w:hAnsi="Century Gothic" w:cs="Arial Unicode MS"/>
          <w:sz w:val="18"/>
          <w:szCs w:val="18"/>
          <w:lang w:eastAsia="pl-PL"/>
        </w:rPr>
        <w:t>stycznia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CA4C4C">
        <w:rPr>
          <w:rFonts w:ascii="Century Gothic" w:eastAsia="Arial Unicode MS" w:hAnsi="Century Gothic" w:cs="Arial Unicode MS"/>
          <w:sz w:val="18"/>
          <w:szCs w:val="18"/>
          <w:lang w:eastAsia="pl-PL"/>
        </w:rPr>
        <w:t>6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5DEA1524" w14:textId="77777777" w:rsidR="009160E6" w:rsidRPr="00977AD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61FB5A52" w14:textId="77777777" w:rsidR="00F43736" w:rsidRPr="00977AD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783A0108" w14:textId="77777777" w:rsidR="00C6607A" w:rsidRPr="00977AD6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977AD6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73A96F51" w:rsidR="006D49B4" w:rsidRPr="00977AD6" w:rsidRDefault="002F29D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Urząd Miasta Rzeszowa </w:t>
      </w:r>
      <w:r w:rsidR="00DA080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Kancelaria Prezydenta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 w:rsidR="006D49B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72658E56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35B42061" w14:textId="171630C0" w:rsidR="00C032EA" w:rsidRPr="00977AD6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977AD6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977AD6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3987FD9D" w:rsidR="004C5BE4" w:rsidRPr="00977AD6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 -</w:t>
      </w:r>
      <w:r w:rsidR="00DA080A" w:rsidRPr="00977AD6">
        <w:rPr>
          <w:rFonts w:ascii="Century Gothic" w:hAnsi="Century Gothic"/>
          <w:sz w:val="18"/>
          <w:szCs w:val="18"/>
        </w:rPr>
        <w:t>Kancelaria Prezydenta</w:t>
      </w:r>
    </w:p>
    <w:p w14:paraId="3D1264FD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05B91F8C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0AEA2621" w14:textId="760092A2" w:rsidR="00C032EA" w:rsidRPr="002F29DB" w:rsidRDefault="00C032EA" w:rsidP="004C5BE4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977AD6">
        <w:rPr>
          <w:rFonts w:ascii="Century Gothic" w:hAnsi="Century Gothic"/>
          <w:sz w:val="18"/>
          <w:szCs w:val="18"/>
        </w:rPr>
        <w:t xml:space="preserve">: </w:t>
      </w:r>
      <w:r w:rsidR="00386312" w:rsidRPr="002F29DB">
        <w:rPr>
          <w:rFonts w:ascii="Century Gothic" w:hAnsi="Century Gothic"/>
          <w:sz w:val="18"/>
          <w:szCs w:val="18"/>
          <w:shd w:val="clear" w:color="auto" w:fill="FFFFFF" w:themeFill="background1"/>
        </w:rPr>
        <w:t>Aneta Pleśniak</w:t>
      </w:r>
    </w:p>
    <w:p w14:paraId="145F0A97" w14:textId="2B082EC0" w:rsidR="008E106A" w:rsidRPr="00977AD6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A44130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kp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@erzeszow.pl , tel. (+48) 17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 </w:t>
      </w:r>
      <w:r w:rsidR="006D49B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875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41 31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</w:p>
    <w:p w14:paraId="1D26022C" w14:textId="77777777" w:rsidR="00BB0E18" w:rsidRPr="00977AD6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CE260F" w14:textId="7DEBD5B0" w:rsidR="00B401E2" w:rsidRDefault="00C9223A" w:rsidP="00B401E2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ZAPYTANIE OFERTO</w:t>
      </w:r>
      <w:r w:rsidR="00B401E2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WE</w:t>
      </w:r>
    </w:p>
    <w:p w14:paraId="5B71BDB1" w14:textId="358719C6" w:rsidR="00521703" w:rsidRDefault="00521703" w:rsidP="00B401E2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</w:p>
    <w:p w14:paraId="54C64173" w14:textId="4EBE8472" w:rsidR="00B401E2" w:rsidRPr="004F5FC3" w:rsidRDefault="00521703" w:rsidP="00B401E2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                                             </w:t>
      </w:r>
      <w:r w:rsidRPr="004F5FC3">
        <w:rPr>
          <w:rFonts w:ascii="Century Gothic" w:hAnsi="Century Gothic"/>
          <w:b/>
          <w:sz w:val="18"/>
          <w:szCs w:val="18"/>
        </w:rPr>
        <w:t xml:space="preserve">Wszyscy zainteresowani Wykonawcy  </w:t>
      </w:r>
    </w:p>
    <w:p w14:paraId="7AC37B5D" w14:textId="576F5743" w:rsidR="00C9223A" w:rsidRPr="00BB093D" w:rsidRDefault="00521703" w:rsidP="00454B68">
      <w:pPr>
        <w:ind w:right="283"/>
        <w:jc w:val="right"/>
        <w:rPr>
          <w:rFonts w:ascii="Century Gothic" w:hAnsi="Century Gothic"/>
          <w:sz w:val="22"/>
        </w:rPr>
      </w:pP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C9223A" w:rsidRPr="00BB093D">
        <w:rPr>
          <w:rFonts w:ascii="Century Gothic" w:hAnsi="Century Gothic"/>
          <w:sz w:val="16"/>
          <w:szCs w:val="16"/>
        </w:rPr>
        <w:tab/>
      </w:r>
      <w:r w:rsidR="00C9223A" w:rsidRPr="00BB093D">
        <w:rPr>
          <w:rFonts w:ascii="Century Gothic" w:hAnsi="Century Gothic"/>
          <w:sz w:val="16"/>
          <w:szCs w:val="16"/>
        </w:rPr>
        <w:tab/>
      </w:r>
      <w:r w:rsidR="00C9223A" w:rsidRPr="00BB093D">
        <w:rPr>
          <w:rFonts w:ascii="Century Gothic" w:hAnsi="Century Gothic"/>
          <w:sz w:val="16"/>
          <w:szCs w:val="16"/>
        </w:rPr>
        <w:tab/>
      </w:r>
      <w:r w:rsidR="00C9223A"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779D5A3" w14:textId="77777777" w:rsidR="00C9538A" w:rsidRDefault="00C6607A" w:rsidP="00C953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Zamawiający </w:t>
      </w:r>
      <w:r w:rsidR="008E106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zaprasza do złożenia ofert na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C9538A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u</w:t>
      </w:r>
      <w:r w:rsidR="00C9538A">
        <w:rPr>
          <w:rFonts w:ascii="Century Gothic" w:hAnsi="Century Gothic" w:cs="Calibri"/>
          <w:b/>
          <w:bCs/>
          <w:color w:val="000000"/>
          <w:sz w:val="18"/>
          <w:szCs w:val="18"/>
        </w:rPr>
        <w:t>sługi cateringowe na potrzeby podejmowanych gości przez Prezydentów</w:t>
      </w:r>
    </w:p>
    <w:p w14:paraId="58B26027" w14:textId="516F6723" w:rsidR="008E106A" w:rsidRPr="00977AD6" w:rsidRDefault="008E106A" w:rsidP="00A4413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1. Opis przedmiotu zamówienia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: </w:t>
      </w:r>
      <w:r w:rsidR="0037368D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zgodnie z warunkami i wymogami określonymi w załączniku</w:t>
      </w:r>
      <w:r w:rsidR="00382140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1</w:t>
      </w:r>
      <w:r w:rsidR="0037368D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do niniejszego zapytania ofertowego.</w:t>
      </w:r>
    </w:p>
    <w:p w14:paraId="100ABF1F" w14:textId="77777777" w:rsidR="00B13F84" w:rsidRPr="00977AD6" w:rsidRDefault="008E106A" w:rsidP="0037368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2. Miejsce i termin składania ofert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</w:t>
      </w:r>
    </w:p>
    <w:p w14:paraId="47FC8640" w14:textId="7E3638B2" w:rsidR="00DD5A07" w:rsidRPr="00977AD6" w:rsidRDefault="00042153" w:rsidP="00DD5A0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należy złożyć osobiście,</w:t>
      </w:r>
      <w:r w:rsidR="007F4E15" w:rsidRPr="007F4E15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="007F4E15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poprzez </w:t>
      </w:r>
      <w:r w:rsidR="007F4E15"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 w:rsidR="0093441A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,</w:t>
      </w:r>
      <w:r w:rsidRPr="00977AD6">
        <w:rPr>
          <w:rFonts w:ascii="Century Gothic" w:hAnsi="Century Gothic" w:cstheme="minorHAnsi"/>
          <w:sz w:val="18"/>
          <w:szCs w:val="18"/>
        </w:rPr>
        <w:t xml:space="preserve"> wysłać pocztą lub przesyłką kurierską na adres siedziby Zamawiającego: Gmina Miasto Rzeszów – Urząd Miasta Rzeszowa, Kancelaria Prezydenta, 35 - 064 Rzeszów, Rynek 1</w:t>
      </w:r>
      <w:r w:rsidR="00DD5A07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(w godzinach od 7.30 do 15.30 w dni robocze</w:t>
      </w:r>
      <w:r w:rsidR="00DD5A07">
        <w:rPr>
          <w:rFonts w:ascii="Century Gothic" w:hAnsi="Century Gothic" w:cstheme="minorHAnsi"/>
          <w:sz w:val="18"/>
          <w:szCs w:val="18"/>
        </w:rPr>
        <w:t xml:space="preserve">, </w:t>
      </w:r>
      <w:r w:rsidR="00DD5A07" w:rsidRPr="009840F0">
        <w:rPr>
          <w:rFonts w:ascii="Century Gothic" w:hAnsi="Century Gothic" w:cstheme="minorHAnsi"/>
          <w:sz w:val="18"/>
          <w:szCs w:val="18"/>
        </w:rPr>
        <w:t xml:space="preserve"> </w:t>
      </w:r>
      <w:r w:rsidR="00DD5A07" w:rsidRPr="00977AD6">
        <w:rPr>
          <w:rFonts w:ascii="Century Gothic" w:hAnsi="Century Gothic" w:cstheme="minorHAnsi"/>
          <w:sz w:val="18"/>
          <w:szCs w:val="18"/>
        </w:rPr>
        <w:t xml:space="preserve">w terminie 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do </w:t>
      </w:r>
      <w:r w:rsidR="0037763B">
        <w:rPr>
          <w:rFonts w:ascii="Century Gothic" w:hAnsi="Century Gothic" w:cstheme="minorHAnsi"/>
          <w:b/>
          <w:sz w:val="18"/>
          <w:szCs w:val="18"/>
        </w:rPr>
        <w:t>2</w:t>
      </w:r>
      <w:r w:rsidR="00F72BD9">
        <w:rPr>
          <w:rFonts w:ascii="Century Gothic" w:hAnsi="Century Gothic" w:cstheme="minorHAnsi"/>
          <w:b/>
          <w:sz w:val="18"/>
          <w:szCs w:val="18"/>
        </w:rPr>
        <w:t>8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37763B">
        <w:rPr>
          <w:rFonts w:ascii="Century Gothic" w:hAnsi="Century Gothic" w:cstheme="minorHAnsi"/>
          <w:b/>
          <w:sz w:val="18"/>
          <w:szCs w:val="18"/>
        </w:rPr>
        <w:t>stycznia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AF4D25">
        <w:rPr>
          <w:rFonts w:ascii="Century Gothic" w:hAnsi="Century Gothic" w:cstheme="minorHAnsi"/>
          <w:b/>
          <w:sz w:val="18"/>
          <w:szCs w:val="18"/>
        </w:rPr>
        <w:t>6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r. do godziny 11:00</w:t>
      </w:r>
      <w:r w:rsidR="00DD5A07" w:rsidRPr="00977AD6">
        <w:rPr>
          <w:rFonts w:ascii="Century Gothic" w:hAnsi="Century Gothic" w:cstheme="minorHAnsi"/>
          <w:sz w:val="18"/>
          <w:szCs w:val="18"/>
        </w:rPr>
        <w:t>.</w:t>
      </w:r>
    </w:p>
    <w:p w14:paraId="425C49F2" w14:textId="5FB49B43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złożone po tym terminie nie będą rozpatrywane (bez względu na przyczynę opóźnienia) i zostaną niezwłocznie zwrócone Wykonawcom</w:t>
      </w:r>
      <w:r w:rsidR="00345411">
        <w:rPr>
          <w:rFonts w:ascii="Century Gothic" w:hAnsi="Century Gothic" w:cstheme="minorHAnsi"/>
          <w:sz w:val="18"/>
          <w:szCs w:val="18"/>
        </w:rPr>
        <w:t>.</w:t>
      </w:r>
    </w:p>
    <w:p w14:paraId="698DB3C2" w14:textId="77777777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 przyjęciu oferty przez Zamawiającego celem jej rozpatrzenia, decyduje data i godzina wpływu oferty do Zamawiającego.</w:t>
      </w:r>
    </w:p>
    <w:p w14:paraId="7C361A6D" w14:textId="41D343F3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Otwarcie ofert nastąpi w Urzędzie Miasta Rzeszowa – Kancelaria Prezydenta, Rynek 1, pok. </w:t>
      </w:r>
      <w:r w:rsidR="00F72BD9">
        <w:rPr>
          <w:rFonts w:ascii="Century Gothic" w:hAnsi="Century Gothic" w:cstheme="minorHAnsi"/>
          <w:sz w:val="18"/>
          <w:szCs w:val="18"/>
        </w:rPr>
        <w:t>4</w:t>
      </w:r>
      <w:r w:rsidRPr="00977AD6">
        <w:rPr>
          <w:rFonts w:ascii="Century Gothic" w:hAnsi="Century Gothic" w:cstheme="minorHAnsi"/>
          <w:sz w:val="18"/>
          <w:szCs w:val="18"/>
        </w:rPr>
        <w:t xml:space="preserve">, 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w dniu </w:t>
      </w:r>
      <w:r w:rsidR="0037763B">
        <w:rPr>
          <w:rFonts w:ascii="Century Gothic" w:hAnsi="Century Gothic" w:cstheme="minorHAnsi"/>
          <w:b/>
          <w:sz w:val="18"/>
          <w:szCs w:val="18"/>
        </w:rPr>
        <w:t>2</w:t>
      </w:r>
      <w:r w:rsidR="00F72BD9">
        <w:rPr>
          <w:rFonts w:ascii="Century Gothic" w:hAnsi="Century Gothic" w:cstheme="minorHAnsi"/>
          <w:b/>
          <w:sz w:val="18"/>
          <w:szCs w:val="18"/>
        </w:rPr>
        <w:t>8</w:t>
      </w:r>
      <w:r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37763B">
        <w:rPr>
          <w:rFonts w:ascii="Century Gothic" w:hAnsi="Century Gothic" w:cstheme="minorHAnsi"/>
          <w:b/>
          <w:sz w:val="18"/>
          <w:szCs w:val="18"/>
        </w:rPr>
        <w:t>stycznia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AF4D25">
        <w:rPr>
          <w:rFonts w:ascii="Century Gothic" w:hAnsi="Century Gothic" w:cstheme="minorHAnsi"/>
          <w:b/>
          <w:sz w:val="18"/>
          <w:szCs w:val="18"/>
        </w:rPr>
        <w:t>6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r. o godzinie 1</w:t>
      </w:r>
      <w:r w:rsidR="004F5FC3">
        <w:rPr>
          <w:rFonts w:ascii="Century Gothic" w:hAnsi="Century Gothic" w:cstheme="minorHAnsi"/>
          <w:b/>
          <w:sz w:val="18"/>
          <w:szCs w:val="18"/>
        </w:rPr>
        <w:t>4</w:t>
      </w:r>
      <w:r w:rsidRPr="00977AD6">
        <w:rPr>
          <w:rFonts w:ascii="Century Gothic" w:hAnsi="Century Gothic" w:cstheme="minorHAnsi"/>
          <w:b/>
          <w:sz w:val="18"/>
          <w:szCs w:val="18"/>
        </w:rPr>
        <w:t>:00</w:t>
      </w:r>
      <w:r w:rsidRPr="00977AD6">
        <w:rPr>
          <w:rFonts w:ascii="Century Gothic" w:hAnsi="Century Gothic" w:cstheme="minorHAnsi"/>
          <w:sz w:val="18"/>
          <w:szCs w:val="18"/>
        </w:rPr>
        <w:t>.</w:t>
      </w:r>
    </w:p>
    <w:p w14:paraId="3BC539E6" w14:textId="58F4A757" w:rsidR="008E106A" w:rsidRPr="00977AD6" w:rsidRDefault="008E106A" w:rsidP="00327C4C">
      <w:pPr>
        <w:tabs>
          <w:tab w:val="left" w:leader="dot" w:pos="3581"/>
        </w:tabs>
        <w:autoSpaceDE w:val="0"/>
        <w:autoSpaceDN w:val="0"/>
        <w:adjustRightInd w:val="0"/>
        <w:spacing w:before="240" w:after="240"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lastRenderedPageBreak/>
        <w:t>3. Termin wykonania zamówienia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od dnia podpisania umowy do </w:t>
      </w:r>
      <w:r w:rsidR="00CA4C4C">
        <w:rPr>
          <w:rFonts w:ascii="Century Gothic" w:eastAsia="Arial Unicode MS" w:hAnsi="Century Gothic" w:cs="Arial Unicode MS"/>
          <w:sz w:val="18"/>
          <w:szCs w:val="18"/>
          <w:lang w:eastAsia="pl-PL"/>
        </w:rPr>
        <w:t>23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970930">
        <w:rPr>
          <w:rFonts w:ascii="Century Gothic" w:eastAsia="Arial Unicode MS" w:hAnsi="Century Gothic" w:cs="Arial Unicode MS"/>
          <w:sz w:val="18"/>
          <w:szCs w:val="18"/>
          <w:lang w:eastAsia="pl-PL"/>
        </w:rPr>
        <w:t>grudnia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CA4C4C">
        <w:rPr>
          <w:rFonts w:ascii="Century Gothic" w:eastAsia="Arial Unicode MS" w:hAnsi="Century Gothic" w:cs="Arial Unicode MS"/>
          <w:sz w:val="18"/>
          <w:szCs w:val="18"/>
          <w:lang w:eastAsia="pl-PL"/>
        </w:rPr>
        <w:t>6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06B1C6FF" w14:textId="77777777" w:rsidR="00A44130" w:rsidRPr="00977AD6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4. Op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is sposobu przygotowania oferty </w:t>
      </w:r>
    </w:p>
    <w:p w14:paraId="7B433F80" w14:textId="297FA7FC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Wykonawca może złożyć jedną ofertę według wzoru stanowiącego Załącznik Nr </w:t>
      </w:r>
      <w:r w:rsidR="00382140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do niniejszego zapytania ofertowego.</w:t>
      </w:r>
    </w:p>
    <w:p w14:paraId="5DE80616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 Oferta musi spełniać następujące wymogi: </w:t>
      </w:r>
    </w:p>
    <w:p w14:paraId="293E6C1C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b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a) musi być złożona w formie pisemnej pod rygorem nieważności,</w:t>
      </w:r>
    </w:p>
    <w:p w14:paraId="5AC63A26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c) wszystkie miejsca w ofercie, w których Wykonawca naniósł zmiany muszą być parafowane przez osobę/osoby upoważnioną/e do podpisania oferty, </w:t>
      </w:r>
    </w:p>
    <w:p w14:paraId="3969890E" w14:textId="20BBBA53" w:rsidR="008535AE" w:rsidRPr="00977AD6" w:rsidRDefault="00042153" w:rsidP="008535AE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d) zaleca się aby wszystkie strony oferty były ponumerowane oraz spięte (zszyte, zbindowane) w sposób trwały, zapobiegający możliwości dekompletacji zawartości oferty.</w:t>
      </w:r>
    </w:p>
    <w:p w14:paraId="20A20627" w14:textId="46FB862A" w:rsidR="00042153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Oferta winna być złożona w opakowaniu uniemożliwiającym zapoznanie się z jej treścią, opatrzonym następującym napisem:</w:t>
      </w:r>
    </w:p>
    <w:p w14:paraId="30E46CA2" w14:textId="77777777" w:rsidR="00DD5A07" w:rsidRPr="009840F0" w:rsidRDefault="00DD5A07" w:rsidP="00DD5A07">
      <w:pPr>
        <w:pStyle w:val="Akapitzlist"/>
        <w:ind w:left="770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a)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w opakowaniu uniemożliwiającym zapoznanie się z jej treścią, opatrzonym następującym napisem: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977AD6" w14:paraId="0FA1E6C4" w14:textId="77777777" w:rsidTr="00D97E24">
        <w:tc>
          <w:tcPr>
            <w:tcW w:w="9062" w:type="dxa"/>
          </w:tcPr>
          <w:p w14:paraId="02D2C1E4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Urząd Miasta Rzeszowa</w:t>
            </w:r>
          </w:p>
          <w:p w14:paraId="6A64F263" w14:textId="5C5CA2F3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Kancelaria Prezydenta</w:t>
            </w:r>
          </w:p>
          <w:p w14:paraId="3DB3A066" w14:textId="680ED6DD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Rynek 1</w:t>
            </w:r>
            <w:r w:rsidR="00DD5A07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2</w:t>
            </w:r>
          </w:p>
          <w:p w14:paraId="2F1D5122" w14:textId="69306A3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35-064 Rzeszów</w:t>
            </w:r>
          </w:p>
          <w:p w14:paraId="53F24FF8" w14:textId="7CC94735" w:rsidR="00977AD6" w:rsidRPr="00977AD6" w:rsidRDefault="00042153" w:rsidP="00977AD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Dot.</w:t>
            </w:r>
            <w:r w:rsidRPr="00977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 </w:t>
            </w:r>
            <w:r w:rsidR="00977AD6" w:rsidRPr="00977AD6">
              <w:rPr>
                <w:rFonts w:ascii="Century Gothic" w:hAnsi="Century Gothic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977AD6" w:rsidRPr="00977AD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sługi cateringowej </w:t>
            </w:r>
          </w:p>
          <w:p w14:paraId="284EBAE7" w14:textId="268F1B4B" w:rsidR="00042153" w:rsidRPr="00977AD6" w:rsidRDefault="00042153" w:rsidP="0004215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Zapytanie ofertowe nr KP-</w:t>
            </w:r>
            <w:r w:rsidR="00B8518D"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P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37763B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2</w:t>
            </w:r>
            <w:r w:rsidR="00CA4C4C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71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CA4C4C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3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.202</w:t>
            </w:r>
            <w:r w:rsidR="00CA4C4C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6</w:t>
            </w:r>
          </w:p>
          <w:p w14:paraId="6F64F899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  <w:t>Nie otwierać przed terminem otwarcia ofert</w:t>
            </w:r>
          </w:p>
        </w:tc>
      </w:tr>
    </w:tbl>
    <w:p w14:paraId="4650BB3C" w14:textId="77777777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</w:p>
    <w:p w14:paraId="6D99EB3C" w14:textId="2B2DA62B" w:rsidR="004F5FC3" w:rsidRDefault="008F3AD3" w:rsidP="00FB097B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>b) 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oferty złożone poprzez </w:t>
      </w:r>
      <w:r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 w:rsid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:</w:t>
      </w:r>
      <w:r w:rsidR="0093441A"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kp@erzeszow.pl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, w tytule powinny zawierać opis:</w:t>
      </w:r>
      <w:r w:rsidRPr="00395BEC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Pr="00B73E97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 xml:space="preserve">Zapytanie ofertowe nr </w:t>
      </w:r>
      <w:r w:rsidRPr="007D3C63">
        <w:rPr>
          <w:rFonts w:ascii="Century Gothic" w:hAnsi="Century Gothic" w:cs="Arial"/>
          <w:b/>
          <w:sz w:val="18"/>
          <w:szCs w:val="18"/>
        </w:rPr>
        <w:t>KP-P.2</w:t>
      </w:r>
      <w:r w:rsidR="00CA4C4C">
        <w:rPr>
          <w:rFonts w:ascii="Century Gothic" w:hAnsi="Century Gothic" w:cs="Arial"/>
          <w:b/>
          <w:sz w:val="18"/>
          <w:szCs w:val="18"/>
        </w:rPr>
        <w:t>71</w:t>
      </w:r>
      <w:r w:rsidRPr="007D3C63">
        <w:rPr>
          <w:rFonts w:ascii="Century Gothic" w:hAnsi="Century Gothic" w:cs="Arial"/>
          <w:b/>
          <w:sz w:val="18"/>
          <w:szCs w:val="18"/>
        </w:rPr>
        <w:t>.</w:t>
      </w:r>
      <w:r w:rsidR="00CA4C4C">
        <w:rPr>
          <w:rFonts w:ascii="Century Gothic" w:hAnsi="Century Gothic" w:cs="Arial"/>
          <w:b/>
          <w:sz w:val="18"/>
          <w:szCs w:val="18"/>
        </w:rPr>
        <w:t>3</w:t>
      </w:r>
      <w:r w:rsidRPr="007D3C63">
        <w:rPr>
          <w:rFonts w:ascii="Century Gothic" w:hAnsi="Century Gothic" w:cs="Arial"/>
          <w:b/>
          <w:sz w:val="18"/>
          <w:szCs w:val="18"/>
        </w:rPr>
        <w:t>.202</w:t>
      </w:r>
      <w:r w:rsidR="00CA4C4C">
        <w:rPr>
          <w:rFonts w:ascii="Century Gothic" w:hAnsi="Century Gothic" w:cs="Arial"/>
          <w:b/>
          <w:sz w:val="18"/>
          <w:szCs w:val="18"/>
        </w:rPr>
        <w:t>6</w:t>
      </w:r>
      <w:r w:rsidR="004F5FC3">
        <w:rPr>
          <w:rFonts w:ascii="Century Gothic" w:hAnsi="Century Gothic" w:cs="Arial"/>
          <w:b/>
          <w:sz w:val="18"/>
          <w:szCs w:val="18"/>
        </w:rPr>
        <w:t>.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</w:t>
      </w:r>
    </w:p>
    <w:p w14:paraId="2B1286F4" w14:textId="58683EE7" w:rsidR="00FB097B" w:rsidRPr="00FB097B" w:rsidRDefault="008535AE" w:rsidP="00FB097B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FB097B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UWAGA!</w:t>
      </w:r>
      <w:r w:rsidR="00FB097B" w:rsidRPr="00FB097B">
        <w:rPr>
          <w:b/>
        </w:rPr>
        <w:t xml:space="preserve"> </w:t>
      </w:r>
      <w:r w:rsidR="00382140">
        <w:rPr>
          <w:rFonts w:ascii="Century Gothic" w:hAnsi="Century Gothic"/>
          <w:sz w:val="18"/>
          <w:szCs w:val="18"/>
        </w:rPr>
        <w:t>Wniosek złożony poprzez e-mail</w:t>
      </w:r>
      <w:r w:rsidR="00FB097B" w:rsidRPr="00FB097B">
        <w:rPr>
          <w:rFonts w:ascii="Century Gothic" w:hAnsi="Century Gothic"/>
          <w:sz w:val="18"/>
          <w:szCs w:val="18"/>
        </w:rPr>
        <w:t xml:space="preserve"> musi być opatrzony podpisem</w:t>
      </w:r>
      <w:r w:rsidR="00FB097B">
        <w:rPr>
          <w:rFonts w:ascii="Century Gothic" w:hAnsi="Century Gothic"/>
          <w:sz w:val="18"/>
          <w:szCs w:val="18"/>
        </w:rPr>
        <w:t xml:space="preserve"> </w:t>
      </w:r>
      <w:r w:rsidR="00FB097B" w:rsidRPr="00FB097B">
        <w:rPr>
          <w:rFonts w:ascii="Century Gothic" w:hAnsi="Century Gothic"/>
          <w:sz w:val="18"/>
          <w:szCs w:val="18"/>
        </w:rPr>
        <w:t>kwalifikowanym (nie może to być skan dokumentu z podpisem odręcznym!!!)</w:t>
      </w:r>
    </w:p>
    <w:p w14:paraId="3754E3CE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4EB438F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2FA417B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W formularzu oferty należy wypełnić wszystkie pola, które opisane zostały w treści zapytania ofertowego (łączna cena netto, łączny podatek VAT, łączna cena brutto, termin wykonania zamówienia, termin płatności).</w:t>
      </w:r>
    </w:p>
    <w:p w14:paraId="05AEFF2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7F2B33" w14:textId="4DE1D7FF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W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opisie przedmiotu zamówienia wypełnić</w:t>
      </w: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należy wszystkie pola podając poszczególne ceny i wartości.</w:t>
      </w:r>
    </w:p>
    <w:p w14:paraId="1AA90791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6193F674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  <w:t>Zamawiającemu przysługuje prawo do wezwania Wykonawców do uzupełnienia ofert/złożenia wyjaśnień w odniesieniu do ofert.</w:t>
      </w:r>
    </w:p>
    <w:p w14:paraId="43A22B75" w14:textId="77777777" w:rsidR="008535AE" w:rsidRPr="00977AD6" w:rsidRDefault="008535AE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2C041076" w14:textId="585935E2" w:rsidR="008E106A" w:rsidRPr="00977AD6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5. Opis kryteriów oceny ofert, ich znaczenie i sposób oceny</w:t>
      </w:r>
      <w:r w:rsidR="0072708F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(brutto)</w:t>
      </w:r>
      <w:r w:rsidR="003F6F4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04215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 cena 100</w:t>
      </w:r>
      <w:r w:rsidR="00977AD6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%</w:t>
      </w:r>
    </w:p>
    <w:p w14:paraId="647CE7AB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Cena -</w:t>
      </w:r>
      <w:r w:rsidRPr="00977AD6">
        <w:rPr>
          <w:rFonts w:ascii="Century Gothic" w:eastAsia="Arial Unicode MS" w:hAnsi="Century Gothic" w:cstheme="minorHAnsi"/>
          <w:color w:val="FF0000"/>
          <w:sz w:val="18"/>
          <w:szCs w:val="18"/>
          <w:lang w:eastAsia="pl-PL"/>
        </w:rPr>
        <w:t> 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Zamawiający dokona oceny ofert przyznając punkty w ramach kryterium oceny ofert, przyjmując zasadę, że 1% = 1 punkt.</w:t>
      </w:r>
    </w:p>
    <w:p w14:paraId="26D08255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Punkty za kryterium </w:t>
      </w:r>
      <w:r w:rsidRPr="00977AD6">
        <w:rPr>
          <w:rFonts w:ascii="Century Gothic" w:eastAsia="Arial Unicode MS" w:hAnsi="Century Gothic" w:cstheme="minorHAnsi"/>
          <w:i/>
          <w:sz w:val="18"/>
          <w:szCs w:val="18"/>
          <w:lang w:eastAsia="pl-PL"/>
        </w:rPr>
        <w:t>cena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zostaną obliczone według wzoru:</w:t>
      </w:r>
    </w:p>
    <w:p w14:paraId="2759952A" w14:textId="19B6AF1B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n</w:t>
      </w:r>
      <w:proofErr w:type="spellEnd"/>
    </w:p>
    <w:p w14:paraId="32BC33E4" w14:textId="15629AC6" w:rsidR="00042153" w:rsidRPr="00977AD6" w:rsidRDefault="00BB093D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</w:t>
      </w:r>
      <w:r w:rsidR="00042153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P1 =  ---------------------------------  x 100 x 100 </w:t>
      </w:r>
      <w:r w:rsidR="0072708F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%</w:t>
      </w:r>
    </w:p>
    <w:p w14:paraId="791F7E2D" w14:textId="5890E230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b</w:t>
      </w:r>
      <w:proofErr w:type="spellEnd"/>
    </w:p>
    <w:p w14:paraId="65D93499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gdzie: </w:t>
      </w:r>
    </w:p>
    <w:p w14:paraId="58C3C67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P- ilość punktów w kryterium cena </w:t>
      </w:r>
    </w:p>
    <w:p w14:paraId="69A1D13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Cn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najniższa cena,</w:t>
      </w:r>
    </w:p>
    <w:p w14:paraId="7FE43332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Cb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cena oferty badanej, </w:t>
      </w:r>
    </w:p>
    <w:p w14:paraId="708D0DE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100 – wskaźnik stały, </w:t>
      </w:r>
    </w:p>
    <w:p w14:paraId="6E5B6A26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>100 % – procentowe znaczenie kryterium ceny.</w:t>
      </w:r>
    </w:p>
    <w:p w14:paraId="3895C394" w14:textId="36830F87" w:rsidR="00042153" w:rsidRPr="0072708F" w:rsidRDefault="0072708F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72708F">
        <w:rPr>
          <w:rFonts w:ascii="Century Gothic" w:hAnsi="Century Gothic"/>
          <w:sz w:val="18"/>
          <w:szCs w:val="18"/>
        </w:rPr>
        <w:t>Za najkorzystniejszą zostanie uznana oferta, która uzyska największą ilość punktów (maksymalnie 100).</w:t>
      </w:r>
    </w:p>
    <w:p w14:paraId="1694F70E" w14:textId="0723615E" w:rsidR="00B47058" w:rsidRPr="00977AD6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bookmarkStart w:id="0" w:name="_GoBack"/>
      <w:bookmarkEnd w:id="0"/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lastRenderedPageBreak/>
        <w:t xml:space="preserve">                                                                   </w:t>
      </w:r>
      <w:r w:rsidR="00BB0E1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</w:t>
      </w:r>
    </w:p>
    <w:p w14:paraId="6BD69186" w14:textId="05E9D5E7" w:rsidR="00B47058" w:rsidRPr="00977AD6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6. Dodatkowe informacje</w:t>
      </w:r>
    </w:p>
    <w:p w14:paraId="5786D749" w14:textId="55988688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21D1FE67" w14:textId="77777777" w:rsidR="00E30D96" w:rsidRPr="00977AD6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Pracownik prowadzący postępowanie poprawia w ofercie:</w:t>
      </w:r>
    </w:p>
    <w:p w14:paraId="1019793B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pisarskie;</w:t>
      </w:r>
    </w:p>
    <w:p w14:paraId="3C4C8EAC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rachunkowe, z uwzględnieniem konsekwencji rachunkowych dokonanych poprawek;</w:t>
      </w:r>
    </w:p>
    <w:p w14:paraId="005A7C48" w14:textId="4BF4F7F9" w:rsidR="00E30D96" w:rsidRPr="00327C4C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inne omyłki polegające na niezgodności oferty z zapytaniem ofertowym, niepowodujące istotnych zmian w treści oferty</w:t>
      </w:r>
      <w:r w:rsidRPr="00327C4C">
        <w:rPr>
          <w:rFonts w:ascii="Century Gothic" w:eastAsia="Verdana" w:hAnsi="Century Gothic" w:cs="Verdana"/>
          <w:color w:val="000000"/>
          <w:sz w:val="18"/>
          <w:szCs w:val="18"/>
        </w:rPr>
        <w:t xml:space="preserve"> – o czym niezwłocznie informuje dyrektora wydziału zamawiającego. O dokonanej poprawie w ofercie dyrektor  wydziału zamawiającego niezwłocznie informuje Wykonawcę. </w:t>
      </w:r>
    </w:p>
    <w:p w14:paraId="18FCD4D3" w14:textId="367D6AF6" w:rsidR="00230BF2" w:rsidRPr="00977AD6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75375725" w14:textId="74104F9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Dyrektor wydziału zamawiającego odrzuca ofertę jeżeli: </w:t>
      </w:r>
    </w:p>
    <w:p w14:paraId="671710C3" w14:textId="41CA76C2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zawiera braki uniemożliwiające dokonani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e oceny jej treści. Dotyczy to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 szczególności ceny lub innych warunków określonych w zapytaniu ofertowym jako kryterium oceny ofert; </w:t>
      </w:r>
    </w:p>
    <w:p w14:paraId="7AEAFF73" w14:textId="1FC359F1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treść nie odpowiada warunkom zamówienia, w szczególności ze względu na jej niezgodność</w:t>
      </w:r>
      <w:r w:rsidR="00327C4C">
        <w:rPr>
          <w:rFonts w:ascii="Century Gothic" w:eastAsia="Verdana" w:hAnsi="Century Gothic" w:cs="Verdana"/>
          <w:color w:val="000000"/>
          <w:sz w:val="18"/>
          <w:szCs w:val="18"/>
        </w:rPr>
        <w:br/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 z opisem przedmiotu zamówienia;</w:t>
      </w:r>
    </w:p>
    <w:p w14:paraId="1B2D979B" w14:textId="77777777" w:rsidR="009340CB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złożenie stanowi czyn nieuczciwej konk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urencji w rozumieniu przepisów 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 zwalczaniu nieuczciwej konkurencji;</w:t>
      </w:r>
    </w:p>
    <w:p w14:paraId="310BD3A8" w14:textId="40B961F4" w:rsidR="00230BF2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Wykonawca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nie złożył stosownych wyj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aśnień dotyczących treści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przekazanych 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>ofert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, w terminie wskazanym w wezwaniu dyrektora wydziału zamawiającego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;     </w:t>
      </w:r>
    </w:p>
    <w:p w14:paraId="2DC3A69B" w14:textId="5032A6B5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wpłyn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ęła po terminie składania ofert. </w:t>
      </w:r>
    </w:p>
    <w:p w14:paraId="1A35FAD9" w14:textId="23E512C7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</w:rPr>
      </w:pPr>
    </w:p>
    <w:p w14:paraId="51CE0C92" w14:textId="77777777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  <w:lang w:val="pl"/>
        </w:rPr>
      </w:pPr>
    </w:p>
    <w:p w14:paraId="24022056" w14:textId="140BF726" w:rsidR="00230BF2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Dopuszcza się możliwość prowadzenia negocjacji ofert z trzema Wykonawcami, którzy złożyli najkorzystniejsze oferty w ramach zastos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owanych kryteriów oceny ofert,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a w przypadku mniejszej liczby otrzymanych ofert dyrektor wydziału zamawiającego zakwalifikuje </w:t>
      </w:r>
      <w:r w:rsidR="00D96C6C" w:rsidRPr="00977AD6">
        <w:rPr>
          <w:rFonts w:ascii="Century Gothic" w:hAnsi="Century Gothic"/>
          <w:color w:val="000000"/>
          <w:sz w:val="18"/>
          <w:szCs w:val="18"/>
        </w:rPr>
        <w:t xml:space="preserve">do negocjacji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wszystkich Wykonawców, których oferty spełniają wymagania zawarte w zapytaniu ofertowym.        </w:t>
      </w:r>
    </w:p>
    <w:p w14:paraId="36F1B58A" w14:textId="77777777" w:rsidR="003D30A3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47CA8423" w14:textId="7205928D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   </w:t>
      </w:r>
    </w:p>
    <w:p w14:paraId="2BF52A1F" w14:textId="77777777" w:rsidR="00230BF2" w:rsidRPr="00977AD6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Dyrektor wydziału zamawiającego unieważnia postępowanie, jeżeli:</w:t>
      </w:r>
    </w:p>
    <w:p w14:paraId="775DA0BB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nie wpłynie żadna oferta lub żadna z ofert nie spełni warunków postępowania;</w:t>
      </w:r>
    </w:p>
    <w:p w14:paraId="5DEC0BF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cena najkorzystniejszej oferty przekroczy kwotę, jaką wydział zamawiający może przeznaczyć na sfinansowanie zamówienia;</w:t>
      </w:r>
    </w:p>
    <w:p w14:paraId="4394ABA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wystąpi zmiana okoliczności powodująca, że realizacja zamówienia jest niecelowa;</w:t>
      </w:r>
    </w:p>
    <w:p w14:paraId="398AB941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zapytanie obarczone będzie wadą uniemożliwiającą zawarcie ważnej umowy.</w:t>
      </w:r>
    </w:p>
    <w:p w14:paraId="18363A0C" w14:textId="6B9C8887" w:rsidR="00B47058" w:rsidRPr="00977AD6" w:rsidRDefault="00B47058" w:rsidP="00230BF2">
      <w:pPr>
        <w:pStyle w:val="Bezodstpw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3A827AAE" w14:textId="77777777" w:rsidR="00B841F6" w:rsidRPr="00977AD6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35DAB4F" w14:textId="47068EA3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Sporządził: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="00327C4C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Zatwierdził:</w:t>
      </w:r>
    </w:p>
    <w:p w14:paraId="619AEC30" w14:textId="77777777" w:rsidR="002A072E" w:rsidRPr="00977AD6" w:rsidRDefault="002A072E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125AEDF" w14:textId="6CF398B8" w:rsidR="00B47058" w:rsidRPr="00977AD6" w:rsidRDefault="00B47058" w:rsidP="00B47058">
      <w:pPr>
        <w:spacing w:line="240" w:lineRule="auto"/>
        <w:jc w:val="left"/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…..............................................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                   </w:t>
      </w:r>
      <w:r w:rsidR="0047717C" w:rsidRPr="00977AD6">
        <w:rPr>
          <w:rFonts w:ascii="Century Gothic" w:hAnsi="Century Gothic"/>
          <w:sz w:val="18"/>
          <w:szCs w:val="18"/>
        </w:rPr>
        <w:t xml:space="preserve">    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</w:t>
      </w:r>
      <w:r w:rsidRPr="00977AD6">
        <w:rPr>
          <w:rFonts w:ascii="Century Gothic" w:hAnsi="Century Gothic"/>
          <w:sz w:val="18"/>
          <w:szCs w:val="18"/>
        </w:rPr>
        <w:t>...............................................</w:t>
      </w:r>
    </w:p>
    <w:p w14:paraId="4DB28989" w14:textId="0BB815CA" w:rsidR="00B47058" w:rsidRPr="00977AD6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pracownika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ab/>
        <w:t xml:space="preserve">        </w:t>
      </w:r>
      <w:r w:rsidR="00327C4C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                                                        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i pieczęć dyrektora</w:t>
      </w:r>
    </w:p>
    <w:p w14:paraId="670F0821" w14:textId="1E50E08E" w:rsidR="009160E6" w:rsidRPr="00977AD6" w:rsidRDefault="00327C4C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prowadzącego postępowanie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W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ydziału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zamawiającego 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</w:p>
    <w:p w14:paraId="704FD09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</w:p>
    <w:p w14:paraId="611F770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7. Załączniki:</w:t>
      </w:r>
    </w:p>
    <w:p w14:paraId="2514F057" w14:textId="77777777" w:rsidR="00AF4D25" w:rsidRDefault="00AF4D25" w:rsidP="00042153">
      <w:pPr>
        <w:jc w:val="left"/>
        <w:rPr>
          <w:rFonts w:ascii="Century Gothic" w:hAnsi="Century Gothic" w:cstheme="minorHAnsi"/>
          <w:sz w:val="18"/>
          <w:szCs w:val="18"/>
        </w:rPr>
      </w:pPr>
    </w:p>
    <w:p w14:paraId="2148C3CB" w14:textId="38D62A58" w:rsidR="00382140" w:rsidRDefault="00382140" w:rsidP="00844CEC">
      <w:pPr>
        <w:jc w:val="left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1.</w:t>
      </w:r>
      <w:r w:rsidRPr="00977AD6">
        <w:rPr>
          <w:rFonts w:ascii="Century Gothic" w:hAnsi="Century Gothic" w:cstheme="minorHAnsi"/>
          <w:sz w:val="18"/>
          <w:szCs w:val="18"/>
        </w:rPr>
        <w:t>Opis przedmiotu zamówienia</w:t>
      </w:r>
    </w:p>
    <w:p w14:paraId="1CA993F4" w14:textId="0B233F39" w:rsidR="00844CEC" w:rsidRDefault="00382140" w:rsidP="00844CEC">
      <w:pPr>
        <w:jc w:val="left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2.</w:t>
      </w:r>
      <w:r w:rsidR="00844CEC">
        <w:rPr>
          <w:rFonts w:ascii="Century Gothic" w:hAnsi="Century Gothic" w:cstheme="minorHAnsi"/>
          <w:sz w:val="18"/>
          <w:szCs w:val="18"/>
        </w:rPr>
        <w:t>Oferta</w:t>
      </w:r>
    </w:p>
    <w:p w14:paraId="6101F60D" w14:textId="3085DB16" w:rsidR="0037763B" w:rsidRDefault="00382140" w:rsidP="0037763B">
      <w:pPr>
        <w:jc w:val="left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3.</w:t>
      </w:r>
      <w:r w:rsidR="00AF4D25">
        <w:rPr>
          <w:rFonts w:ascii="Century Gothic" w:hAnsi="Century Gothic" w:cstheme="minorHAnsi"/>
          <w:sz w:val="18"/>
          <w:szCs w:val="18"/>
        </w:rPr>
        <w:t>Projekt</w:t>
      </w:r>
      <w:r w:rsidR="0037763B" w:rsidRPr="00977AD6">
        <w:rPr>
          <w:rFonts w:ascii="Century Gothic" w:hAnsi="Century Gothic" w:cstheme="minorHAnsi"/>
          <w:sz w:val="18"/>
          <w:szCs w:val="18"/>
        </w:rPr>
        <w:t xml:space="preserve"> umowy</w:t>
      </w:r>
    </w:p>
    <w:p w14:paraId="7A7EAA79" w14:textId="22C3C9EB" w:rsidR="00600AE5" w:rsidRDefault="00382140" w:rsidP="00600AE5">
      <w:pPr>
        <w:jc w:val="left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4.</w:t>
      </w:r>
      <w:r w:rsidR="00600AE5">
        <w:rPr>
          <w:rFonts w:ascii="Century Gothic" w:hAnsi="Century Gothic" w:cstheme="minorHAnsi"/>
          <w:sz w:val="18"/>
          <w:szCs w:val="18"/>
        </w:rPr>
        <w:t>Klauzula RODO</w:t>
      </w:r>
    </w:p>
    <w:p w14:paraId="42F3A90F" w14:textId="77777777" w:rsidR="004F5FC3" w:rsidRDefault="004F5FC3" w:rsidP="00600AE5">
      <w:pPr>
        <w:jc w:val="left"/>
        <w:rPr>
          <w:rFonts w:ascii="Century Gothic" w:hAnsi="Century Gothic" w:cstheme="minorHAnsi"/>
          <w:sz w:val="18"/>
          <w:szCs w:val="18"/>
        </w:rPr>
      </w:pPr>
    </w:p>
    <w:sectPr w:rsidR="004F5FC3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C7458" w14:textId="77777777" w:rsidR="0090330A" w:rsidRDefault="0090330A" w:rsidP="00D57C90">
      <w:pPr>
        <w:spacing w:line="240" w:lineRule="auto"/>
      </w:pPr>
      <w:r>
        <w:separator/>
      </w:r>
    </w:p>
  </w:endnote>
  <w:endnote w:type="continuationSeparator" w:id="0">
    <w:p w14:paraId="30162375" w14:textId="77777777" w:rsidR="0090330A" w:rsidRDefault="0090330A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22E2E" w14:textId="77777777" w:rsidR="0090330A" w:rsidRDefault="0090330A" w:rsidP="00D57C90">
      <w:pPr>
        <w:spacing w:line="240" w:lineRule="auto"/>
      </w:pPr>
      <w:r>
        <w:separator/>
      </w:r>
    </w:p>
  </w:footnote>
  <w:footnote w:type="continuationSeparator" w:id="0">
    <w:p w14:paraId="263ABAA6" w14:textId="77777777" w:rsidR="0090330A" w:rsidRDefault="0090330A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653192"/>
    <w:multiLevelType w:val="multilevel"/>
    <w:tmpl w:val="BDF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71241"/>
    <w:rsid w:val="000737D6"/>
    <w:rsid w:val="00097F1C"/>
    <w:rsid w:val="000A493F"/>
    <w:rsid w:val="000B1388"/>
    <w:rsid w:val="000C5B7F"/>
    <w:rsid w:val="000E7070"/>
    <w:rsid w:val="000F0C95"/>
    <w:rsid w:val="000F11A8"/>
    <w:rsid w:val="000F2745"/>
    <w:rsid w:val="000F6F84"/>
    <w:rsid w:val="000F7FF4"/>
    <w:rsid w:val="001027F4"/>
    <w:rsid w:val="00141505"/>
    <w:rsid w:val="00143529"/>
    <w:rsid w:val="00150BBF"/>
    <w:rsid w:val="00153C36"/>
    <w:rsid w:val="001631AD"/>
    <w:rsid w:val="001819AD"/>
    <w:rsid w:val="00193353"/>
    <w:rsid w:val="001A298F"/>
    <w:rsid w:val="001B002C"/>
    <w:rsid w:val="001B2674"/>
    <w:rsid w:val="001B3759"/>
    <w:rsid w:val="001B5622"/>
    <w:rsid w:val="001B59EC"/>
    <w:rsid w:val="001C0DCD"/>
    <w:rsid w:val="001D6BDB"/>
    <w:rsid w:val="001E0FF0"/>
    <w:rsid w:val="001E3FC8"/>
    <w:rsid w:val="00205AF9"/>
    <w:rsid w:val="00213CCB"/>
    <w:rsid w:val="00230BF2"/>
    <w:rsid w:val="00240609"/>
    <w:rsid w:val="00246CC4"/>
    <w:rsid w:val="002545B6"/>
    <w:rsid w:val="00255ABE"/>
    <w:rsid w:val="002561F1"/>
    <w:rsid w:val="00257795"/>
    <w:rsid w:val="00261DFD"/>
    <w:rsid w:val="0026586C"/>
    <w:rsid w:val="00274EE4"/>
    <w:rsid w:val="002823FE"/>
    <w:rsid w:val="002A072E"/>
    <w:rsid w:val="002A2B0E"/>
    <w:rsid w:val="002A71C3"/>
    <w:rsid w:val="002B46E1"/>
    <w:rsid w:val="002F00D1"/>
    <w:rsid w:val="002F29DB"/>
    <w:rsid w:val="002F5A7F"/>
    <w:rsid w:val="002F679F"/>
    <w:rsid w:val="002F76BB"/>
    <w:rsid w:val="0031174C"/>
    <w:rsid w:val="00327C4C"/>
    <w:rsid w:val="0034405F"/>
    <w:rsid w:val="00345411"/>
    <w:rsid w:val="00353A29"/>
    <w:rsid w:val="0037368D"/>
    <w:rsid w:val="0037763B"/>
    <w:rsid w:val="00382140"/>
    <w:rsid w:val="00386312"/>
    <w:rsid w:val="00390619"/>
    <w:rsid w:val="003A4FBF"/>
    <w:rsid w:val="003B6127"/>
    <w:rsid w:val="003C3769"/>
    <w:rsid w:val="003D30A3"/>
    <w:rsid w:val="003D68AA"/>
    <w:rsid w:val="003F5FC8"/>
    <w:rsid w:val="003F6F43"/>
    <w:rsid w:val="00420C24"/>
    <w:rsid w:val="00424F14"/>
    <w:rsid w:val="00425175"/>
    <w:rsid w:val="00426EED"/>
    <w:rsid w:val="00432E3A"/>
    <w:rsid w:val="004402E8"/>
    <w:rsid w:val="004415B3"/>
    <w:rsid w:val="0044769B"/>
    <w:rsid w:val="00454B68"/>
    <w:rsid w:val="0047717C"/>
    <w:rsid w:val="0047783F"/>
    <w:rsid w:val="00482AC6"/>
    <w:rsid w:val="0048402A"/>
    <w:rsid w:val="00485666"/>
    <w:rsid w:val="00495F3A"/>
    <w:rsid w:val="004A12C7"/>
    <w:rsid w:val="004B353C"/>
    <w:rsid w:val="004C5BE4"/>
    <w:rsid w:val="004D23DB"/>
    <w:rsid w:val="004D40B7"/>
    <w:rsid w:val="004F5FC3"/>
    <w:rsid w:val="00517E22"/>
    <w:rsid w:val="00521703"/>
    <w:rsid w:val="005365F3"/>
    <w:rsid w:val="005574B4"/>
    <w:rsid w:val="00565443"/>
    <w:rsid w:val="005674A7"/>
    <w:rsid w:val="00582D81"/>
    <w:rsid w:val="0059047A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7547"/>
    <w:rsid w:val="006741EA"/>
    <w:rsid w:val="00680C4D"/>
    <w:rsid w:val="006917E0"/>
    <w:rsid w:val="006936BD"/>
    <w:rsid w:val="006B12AB"/>
    <w:rsid w:val="006C6E82"/>
    <w:rsid w:val="006D49B4"/>
    <w:rsid w:val="006F2ED2"/>
    <w:rsid w:val="00700470"/>
    <w:rsid w:val="00710B66"/>
    <w:rsid w:val="00711587"/>
    <w:rsid w:val="0071376D"/>
    <w:rsid w:val="0071544F"/>
    <w:rsid w:val="0072025A"/>
    <w:rsid w:val="0072029E"/>
    <w:rsid w:val="0072708F"/>
    <w:rsid w:val="00731F81"/>
    <w:rsid w:val="0073314C"/>
    <w:rsid w:val="00744F61"/>
    <w:rsid w:val="00751E54"/>
    <w:rsid w:val="00756C70"/>
    <w:rsid w:val="00771108"/>
    <w:rsid w:val="00775B60"/>
    <w:rsid w:val="0078297C"/>
    <w:rsid w:val="00790832"/>
    <w:rsid w:val="007A2B25"/>
    <w:rsid w:val="007C67E4"/>
    <w:rsid w:val="007D3C63"/>
    <w:rsid w:val="007D5E33"/>
    <w:rsid w:val="007F4E15"/>
    <w:rsid w:val="00802AA5"/>
    <w:rsid w:val="008358ED"/>
    <w:rsid w:val="00836FA1"/>
    <w:rsid w:val="00844CEC"/>
    <w:rsid w:val="0085112E"/>
    <w:rsid w:val="00851FDB"/>
    <w:rsid w:val="008535AE"/>
    <w:rsid w:val="00856801"/>
    <w:rsid w:val="00864A4E"/>
    <w:rsid w:val="00870724"/>
    <w:rsid w:val="0088098C"/>
    <w:rsid w:val="00885709"/>
    <w:rsid w:val="008B3F23"/>
    <w:rsid w:val="008C16AA"/>
    <w:rsid w:val="008C201A"/>
    <w:rsid w:val="008C70AD"/>
    <w:rsid w:val="008D7CA4"/>
    <w:rsid w:val="008E106A"/>
    <w:rsid w:val="008E42AD"/>
    <w:rsid w:val="008E4958"/>
    <w:rsid w:val="008F3AD3"/>
    <w:rsid w:val="008F4D6C"/>
    <w:rsid w:val="0090330A"/>
    <w:rsid w:val="009140F2"/>
    <w:rsid w:val="009160E6"/>
    <w:rsid w:val="00921E96"/>
    <w:rsid w:val="00931444"/>
    <w:rsid w:val="009340CB"/>
    <w:rsid w:val="0093441A"/>
    <w:rsid w:val="0094646B"/>
    <w:rsid w:val="00970930"/>
    <w:rsid w:val="00977669"/>
    <w:rsid w:val="00977AD6"/>
    <w:rsid w:val="0098401B"/>
    <w:rsid w:val="009A6F76"/>
    <w:rsid w:val="009B0F23"/>
    <w:rsid w:val="009C26B4"/>
    <w:rsid w:val="009E48F8"/>
    <w:rsid w:val="009F62E3"/>
    <w:rsid w:val="009F643C"/>
    <w:rsid w:val="00A0421E"/>
    <w:rsid w:val="00A139A8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90948"/>
    <w:rsid w:val="00AA2272"/>
    <w:rsid w:val="00AC0491"/>
    <w:rsid w:val="00AC4E71"/>
    <w:rsid w:val="00AC5844"/>
    <w:rsid w:val="00AE3674"/>
    <w:rsid w:val="00AF4D25"/>
    <w:rsid w:val="00B07640"/>
    <w:rsid w:val="00B13F84"/>
    <w:rsid w:val="00B31867"/>
    <w:rsid w:val="00B401E2"/>
    <w:rsid w:val="00B47058"/>
    <w:rsid w:val="00B50E43"/>
    <w:rsid w:val="00B667D5"/>
    <w:rsid w:val="00B827BE"/>
    <w:rsid w:val="00B841F6"/>
    <w:rsid w:val="00B8518D"/>
    <w:rsid w:val="00B916E9"/>
    <w:rsid w:val="00B91850"/>
    <w:rsid w:val="00B94530"/>
    <w:rsid w:val="00B96428"/>
    <w:rsid w:val="00BA2D13"/>
    <w:rsid w:val="00BB093D"/>
    <w:rsid w:val="00BB0E18"/>
    <w:rsid w:val="00BD0B5B"/>
    <w:rsid w:val="00BD1720"/>
    <w:rsid w:val="00BD3352"/>
    <w:rsid w:val="00BF6191"/>
    <w:rsid w:val="00BF752D"/>
    <w:rsid w:val="00C032EA"/>
    <w:rsid w:val="00C064F3"/>
    <w:rsid w:val="00C16BD0"/>
    <w:rsid w:val="00C2612E"/>
    <w:rsid w:val="00C26917"/>
    <w:rsid w:val="00C309C4"/>
    <w:rsid w:val="00C30BCA"/>
    <w:rsid w:val="00C555E0"/>
    <w:rsid w:val="00C65BFD"/>
    <w:rsid w:val="00C6607A"/>
    <w:rsid w:val="00C74363"/>
    <w:rsid w:val="00C92100"/>
    <w:rsid w:val="00C9223A"/>
    <w:rsid w:val="00C9538A"/>
    <w:rsid w:val="00C9666D"/>
    <w:rsid w:val="00CA4C4C"/>
    <w:rsid w:val="00CC19B6"/>
    <w:rsid w:val="00CC725E"/>
    <w:rsid w:val="00CD593A"/>
    <w:rsid w:val="00CE057D"/>
    <w:rsid w:val="00CE323F"/>
    <w:rsid w:val="00CE4158"/>
    <w:rsid w:val="00CE4E7E"/>
    <w:rsid w:val="00CF0A49"/>
    <w:rsid w:val="00D0185B"/>
    <w:rsid w:val="00D07A03"/>
    <w:rsid w:val="00D17A0D"/>
    <w:rsid w:val="00D213B8"/>
    <w:rsid w:val="00D273F1"/>
    <w:rsid w:val="00D57C90"/>
    <w:rsid w:val="00D64B15"/>
    <w:rsid w:val="00D907B4"/>
    <w:rsid w:val="00D96C6C"/>
    <w:rsid w:val="00DA080A"/>
    <w:rsid w:val="00DC2DF9"/>
    <w:rsid w:val="00DD1D6E"/>
    <w:rsid w:val="00DD5A07"/>
    <w:rsid w:val="00DE1616"/>
    <w:rsid w:val="00DE49F0"/>
    <w:rsid w:val="00DE6456"/>
    <w:rsid w:val="00DE7BCA"/>
    <w:rsid w:val="00E00F58"/>
    <w:rsid w:val="00E0223A"/>
    <w:rsid w:val="00E24133"/>
    <w:rsid w:val="00E30D96"/>
    <w:rsid w:val="00E6020A"/>
    <w:rsid w:val="00E720E6"/>
    <w:rsid w:val="00E72521"/>
    <w:rsid w:val="00E75226"/>
    <w:rsid w:val="00E805CE"/>
    <w:rsid w:val="00E81F7D"/>
    <w:rsid w:val="00EA458F"/>
    <w:rsid w:val="00EA482B"/>
    <w:rsid w:val="00EB2C53"/>
    <w:rsid w:val="00EB4907"/>
    <w:rsid w:val="00EC22DD"/>
    <w:rsid w:val="00EC7694"/>
    <w:rsid w:val="00ED33A1"/>
    <w:rsid w:val="00ED554D"/>
    <w:rsid w:val="00EE1E94"/>
    <w:rsid w:val="00EF2248"/>
    <w:rsid w:val="00F00B72"/>
    <w:rsid w:val="00F175F3"/>
    <w:rsid w:val="00F24CA7"/>
    <w:rsid w:val="00F408B7"/>
    <w:rsid w:val="00F43736"/>
    <w:rsid w:val="00F47C6F"/>
    <w:rsid w:val="00F65DAC"/>
    <w:rsid w:val="00F704C6"/>
    <w:rsid w:val="00F72BD9"/>
    <w:rsid w:val="00F77B5E"/>
    <w:rsid w:val="00FB097B"/>
    <w:rsid w:val="00FB3889"/>
    <w:rsid w:val="00FB6307"/>
    <w:rsid w:val="00FC2F7F"/>
    <w:rsid w:val="00FC4D1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401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elementor-icon-list-item">
    <w:name w:val="elementor-icon-list-item"/>
    <w:basedOn w:val="Normalny"/>
    <w:rsid w:val="00B401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elementor-icon-list-text">
    <w:name w:val="elementor-icon-list-text"/>
    <w:basedOn w:val="Domylnaczcionkaakapitu"/>
    <w:rsid w:val="00B4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Pleśniak Aneta</cp:lastModifiedBy>
  <cp:revision>9</cp:revision>
  <cp:lastPrinted>2026-01-21T11:34:00Z</cp:lastPrinted>
  <dcterms:created xsi:type="dcterms:W3CDTF">2026-01-19T10:18:00Z</dcterms:created>
  <dcterms:modified xsi:type="dcterms:W3CDTF">2026-01-21T11:57:00Z</dcterms:modified>
</cp:coreProperties>
</file>